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87" w:rsidRDefault="00593C87" w:rsidP="00FD2ED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C87" w:rsidRDefault="00593C87" w:rsidP="00FD2ED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C87" w:rsidRDefault="00593C87" w:rsidP="00FD2ED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C87" w:rsidRDefault="00593C87" w:rsidP="00FD2ED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C87" w:rsidRDefault="00593C87" w:rsidP="00FD2ED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C87" w:rsidRDefault="00593C87" w:rsidP="00FD2ED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5358"/>
            <wp:effectExtent l="0" t="0" r="0" b="0"/>
            <wp:docPr id="1" name="Рисунок 1" descr="C:\Users\Packard bell\Desktop\План МО учит. естественно-гуман. ци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План МО учит. естественно-гуман. цик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C87" w:rsidRDefault="00593C87" w:rsidP="00FD2ED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C87" w:rsidRDefault="00593C87" w:rsidP="00FD2ED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C87" w:rsidRDefault="00593C87" w:rsidP="00FD2ED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3C87" w:rsidRDefault="00593C87" w:rsidP="00FD2ED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ED3" w:rsidRDefault="00FD2ED3" w:rsidP="00FD2E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Изучать, обобщать и распространять опыт работы учителей по всем направлениям 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процесса.</w:t>
      </w:r>
    </w:p>
    <w:p w:rsidR="00FD2ED3" w:rsidRDefault="00FD2ED3" w:rsidP="00FD2E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Вести планомерную работу, направленную на подготовку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FD2ED3" w:rsidRDefault="00FD2ED3" w:rsidP="00FD2E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в форме ОГЭ</w:t>
      </w:r>
    </w:p>
    <w:p w:rsidR="00FD2ED3" w:rsidRDefault="00FD2ED3" w:rsidP="00FD2E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Активизировать поиск бесплатных дистанционных конкурсов и олимпиад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учащихся к активному участию в них.</w:t>
      </w:r>
    </w:p>
    <w:p w:rsidR="00FD2ED3" w:rsidRDefault="00FD2ED3" w:rsidP="00FD2E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Интересные разработки размещать в сети Интернет, в т.ч. на сайте школе.</w:t>
      </w:r>
    </w:p>
    <w:p w:rsidR="00FD2ED3" w:rsidRDefault="00FD2ED3" w:rsidP="00FD2ED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1"/>
        <w:gridCol w:w="1682"/>
        <w:gridCol w:w="5081"/>
        <w:gridCol w:w="2066"/>
      </w:tblGrid>
      <w:tr w:rsidR="00FD2ED3" w:rsidTr="00FD2ED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FD2ED3" w:rsidRDefault="00FD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D3" w:rsidRDefault="00FD2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2ED3" w:rsidTr="00FD2ED3">
        <w:trPr>
          <w:trHeight w:val="112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D2ED3" w:rsidRDefault="00AC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D2ED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</w:t>
            </w:r>
            <w:r w:rsidR="00AC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рждение плана работы ШМО на 2020 - 2021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FD2ED3" w:rsidTr="00FD2ED3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shd w:val="clear" w:color="auto" w:fill="FFFFFF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  <w:p w:rsidR="00FD2ED3" w:rsidRDefault="00FD2ED3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lang w:eastAsia="en-US"/>
              </w:rPr>
              <w:t xml:space="preserve">2. </w:t>
            </w:r>
            <w:r>
              <w:rPr>
                <w:color w:val="000000"/>
                <w:spacing w:val="-1"/>
                <w:lang w:eastAsia="ar-SA"/>
              </w:rPr>
              <w:t>Знакомство с новыми нормативными документами.</w:t>
            </w:r>
          </w:p>
          <w:p w:rsidR="00FD2ED3" w:rsidRDefault="00FD2ED3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Иванова П.П.</w:t>
            </w:r>
          </w:p>
        </w:tc>
      </w:tr>
      <w:tr w:rsidR="00FD2ED3" w:rsidTr="00FD2ED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3. Рассмотрение рабочих программ.</w:t>
            </w:r>
          </w:p>
          <w:p w:rsidR="00FD2ED3" w:rsidRDefault="00FD2ED3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D2ED3" w:rsidTr="00FD2ED3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Техника безопасности на уроках. Подготовка кабинетов к учебному году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FD2ED3" w:rsidTr="00FD2ED3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252525"/>
                <w:lang w:eastAsia="en-US"/>
              </w:rPr>
              <w:t>5.</w:t>
            </w:r>
            <w:r>
              <w:rPr>
                <w:color w:val="000000"/>
                <w:lang w:eastAsia="ar-SA"/>
              </w:rPr>
              <w:t xml:space="preserve"> Правила ведения школьной документации.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Иванова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color w:val="000000"/>
                <w:lang w:eastAsia="ar-SA"/>
              </w:rPr>
            </w:pPr>
            <w:r>
              <w:rPr>
                <w:lang w:eastAsia="en-US"/>
              </w:rPr>
              <w:t>6.</w:t>
            </w:r>
            <w:r>
              <w:rPr>
                <w:color w:val="000000"/>
                <w:lang w:eastAsia="ar-SA"/>
              </w:rPr>
              <w:t>Проведение стартовых контрольных работ. Подготовка к школьным олимпиадам.</w:t>
            </w:r>
          </w:p>
          <w:p w:rsidR="00FD2ED3" w:rsidRDefault="00FD2E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Иванова П.П.</w:t>
            </w:r>
          </w:p>
        </w:tc>
      </w:tr>
      <w:tr w:rsidR="00FD2ED3" w:rsidTr="00FD2ED3">
        <w:trPr>
          <w:trHeight w:val="1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pStyle w:val="a3"/>
              <w:suppressAutoHyphens/>
              <w:spacing w:before="0" w:beforeAutospacing="0" w:after="0" w:afterAutospacing="0" w:line="360" w:lineRule="auto"/>
              <w:rPr>
                <w:color w:val="000000"/>
                <w:lang w:eastAsia="ar-SA"/>
              </w:rPr>
            </w:pPr>
            <w:r>
              <w:rPr>
                <w:lang w:eastAsia="en-US"/>
              </w:rPr>
              <w:t>7</w:t>
            </w:r>
            <w:r>
              <w:rPr>
                <w:rFonts w:eastAsia="Calibri"/>
                <w:color w:val="252525"/>
                <w:lang w:eastAsia="en-US"/>
              </w:rPr>
              <w:t>Обсуждение  плана работы по  подготовке  учащихся к ОГЭ.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FD2ED3" w:rsidTr="00FD2ED3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8.</w:t>
            </w:r>
            <w:r>
              <w:rPr>
                <w:color w:val="000000"/>
                <w:spacing w:val="-1"/>
                <w:lang w:eastAsia="ar-SA"/>
              </w:rPr>
              <w:t xml:space="preserve"> План работы МО на сентябрь и октябрь </w:t>
            </w:r>
            <w:r>
              <w:rPr>
                <w:color w:val="000000"/>
                <w:lang w:eastAsia="ar-SA"/>
              </w:rPr>
              <w:t>месяц</w:t>
            </w:r>
          </w:p>
          <w:p w:rsidR="00FD2ED3" w:rsidRDefault="00FD2ED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FD2ED3" w:rsidTr="00FD2ED3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24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D2ED3" w:rsidRDefault="00AC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FD2ED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 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ста</w:t>
            </w:r>
            <w:r w:rsidR="00C701DB">
              <w:rPr>
                <w:rFonts w:ascii="Times New Roman" w:hAnsi="Times New Roman" w:cs="Times New Roman"/>
                <w:sz w:val="24"/>
                <w:szCs w:val="24"/>
              </w:rPr>
              <w:t>ртовых контрольных работ за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Рябоконенко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А.И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1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2.Итоги 1 четверти. Успеваемость по предметам.  Сравнительный   анализ.</w:t>
            </w:r>
          </w:p>
          <w:p w:rsidR="00FD2ED3" w:rsidRDefault="00FD2ED3">
            <w:pPr>
              <w:pStyle w:val="a3"/>
              <w:suppressAutoHyphens/>
              <w:snapToGrid w:val="0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Иванова П.П.</w:t>
            </w:r>
          </w:p>
        </w:tc>
      </w:tr>
      <w:tr w:rsidR="00FD2ED3" w:rsidTr="00FD2ED3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3.Работа с одарёнными детьми: итоги  школьного тура предметных олимпиад, подготовка к районному этапу. </w:t>
            </w:r>
          </w:p>
          <w:p w:rsidR="00FD2ED3" w:rsidRDefault="00FD2ED3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УВР Иванова П.П.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4.</w:t>
            </w:r>
            <w:r w:rsidRPr="00D95AD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перечня </w:t>
            </w:r>
            <w:proofErr w:type="spellStart"/>
            <w:r w:rsidRPr="00D95AD8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95AD8">
              <w:rPr>
                <w:rFonts w:ascii="Times New Roman" w:hAnsi="Times New Roman" w:cs="Times New Roman"/>
                <w:sz w:val="24"/>
                <w:szCs w:val="24"/>
              </w:rPr>
              <w:t>, демоверсий ФИПИ и создание банкаданных о выборе предметов на ОГЭ.</w:t>
            </w:r>
            <w:r w:rsidRPr="00D95AD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Анализ диагностических работ  поматематике, русскому языку  в 9 классе.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pStyle w:val="a4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  предметники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Pr="00D95AD8" w:rsidRDefault="00FD2ED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ar-SA"/>
              </w:rPr>
            </w:pPr>
            <w:r w:rsidRPr="00D95A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5.</w:t>
            </w:r>
            <w:r w:rsidR="00D95AD8" w:rsidRPr="00D95A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«Формирование функциональной грамотности – одна из основных задач ФГОС»</w:t>
            </w:r>
          </w:p>
          <w:p w:rsidR="00FD2ED3" w:rsidRDefault="00FD2ED3">
            <w:pPr>
              <w:shd w:val="clear" w:color="auto" w:fill="FFFFFF"/>
              <w:rPr>
                <w:rFonts w:ascii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FD2ED3" w:rsidRDefault="00FD2E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D9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ar-SA"/>
              </w:rPr>
              <w:t xml:space="preserve">Учителя русского языка </w:t>
            </w:r>
          </w:p>
        </w:tc>
      </w:tr>
      <w:tr w:rsidR="00FD2ED3" w:rsidTr="00FD2ED3">
        <w:trPr>
          <w:trHeight w:val="1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ar-SA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E6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Индивидуальный и дифференцированный подход на уроках как одно из условий развития личности</w:t>
            </w:r>
            <w:r w:rsidR="00D9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:rsidR="00FD2ED3" w:rsidRDefault="00FD2ED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ar-SA"/>
              </w:rPr>
            </w:pPr>
          </w:p>
          <w:p w:rsidR="00FD2ED3" w:rsidRDefault="00FD2ED3">
            <w:pPr>
              <w:pStyle w:val="a3"/>
              <w:suppressAutoHyphens/>
              <w:spacing w:before="0" w:beforeAutospacing="0" w:after="0" w:afterAutospacing="0" w:line="360" w:lineRule="auto"/>
              <w:jc w:val="both"/>
              <w:rPr>
                <w:color w:val="000000"/>
                <w:lang w:eastAsia="en-US"/>
              </w:rPr>
            </w:pPr>
          </w:p>
          <w:p w:rsidR="00FD2ED3" w:rsidRDefault="00FD2ED3">
            <w:pPr>
              <w:shd w:val="clear" w:color="auto" w:fill="FFFFFF"/>
              <w:rPr>
                <w:rFonts w:ascii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 w:rsidP="00FE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   </w:t>
            </w:r>
            <w:r w:rsidR="00FE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истории </w:t>
            </w:r>
            <w:proofErr w:type="spellStart"/>
            <w:r w:rsidR="00FE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Кунакова</w:t>
            </w:r>
            <w:proofErr w:type="spellEnd"/>
            <w:r w:rsidR="00FE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Л.Б.</w:t>
            </w:r>
          </w:p>
        </w:tc>
      </w:tr>
      <w:tr w:rsidR="00FD2ED3" w:rsidTr="00FD2ED3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 План работы МО на ноябрь и декабрь месяц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План работы МО на ноябрь месяц: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1.Подготовка информационных стендов «ГИА» для учащихся 9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классов.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2.Работа по тренировке заполнения бланков ГИА.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Индивидуальное консультирование     учащихся.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4Диагностические работы </w:t>
            </w:r>
            <w:r w:rsidR="00C701DB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по ГИА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5. Проведение открытых уроков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6.Проведение предметной недели по истории</w:t>
            </w: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</w:p>
          <w:p w:rsidR="00FD2ED3" w:rsidRDefault="00FD2ED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  <w:t>План работы МО на декабрь месяц:</w:t>
            </w:r>
          </w:p>
          <w:p w:rsidR="00FD2ED3" w:rsidRDefault="00FD2ED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1.Индивидуальное консультирование учащихся.</w:t>
            </w:r>
          </w:p>
          <w:p w:rsidR="00FD2ED3" w:rsidRDefault="00FD2ED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2.Проведение диагностических работ 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математике и русскому языку.</w:t>
            </w:r>
          </w:p>
          <w:p w:rsidR="00FD2ED3" w:rsidRDefault="00FD2ED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3.Проведение контрольных работ за 1 полугодие.</w:t>
            </w:r>
          </w:p>
          <w:p w:rsidR="00FD2ED3" w:rsidRDefault="00FD2ED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4.Участие обучающихся и педагогов в различных конкурсах.</w:t>
            </w:r>
          </w:p>
          <w:p w:rsidR="00FD2ED3" w:rsidRDefault="00FD2ED3">
            <w:pPr>
              <w:suppressAutoHyphens/>
              <w:spacing w:line="36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ar-SA"/>
              </w:rPr>
            </w:pPr>
          </w:p>
          <w:p w:rsidR="00FD2ED3" w:rsidRDefault="00FD2ED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ED3" w:rsidRDefault="00FD2ED3">
            <w:pPr>
              <w:pStyle w:val="a4"/>
              <w:rPr>
                <w:rFonts w:ascii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:rsidR="00FD2ED3" w:rsidRDefault="00FD2ED3">
            <w:pPr>
              <w:shd w:val="clear" w:color="auto" w:fill="FFFFFF"/>
              <w:rPr>
                <w:rFonts w:ascii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198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D2ED3" w:rsidRDefault="00AC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D2E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ЗАСЕДАНИЕ №3</w:t>
            </w:r>
          </w:p>
          <w:p w:rsidR="00FD2ED3" w:rsidRDefault="00FD2E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pStyle w:val="a3"/>
              <w:suppressAutoHyphens/>
              <w:snapToGrid w:val="0"/>
              <w:spacing w:before="120" w:beforeAutospacing="0" w:after="120" w:afterAutospacing="0"/>
              <w:jc w:val="both"/>
              <w:rPr>
                <w:color w:val="000000"/>
                <w:lang w:eastAsia="ar-SA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color w:val="000000"/>
                <w:lang w:eastAsia="ar-SA"/>
              </w:rPr>
              <w:t>Итоги 1 полугодия. Успеваемость по предметам. Сравнительный анализ.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Иванова П.П.</w:t>
            </w:r>
          </w:p>
        </w:tc>
      </w:tr>
      <w:tr w:rsidR="00FD2ED3" w:rsidTr="00FD2ED3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pStyle w:val="a3"/>
              <w:suppressAutoHyphens/>
              <w:snapToGrid w:val="0"/>
              <w:spacing w:before="120" w:beforeAutospacing="0" w:after="120" w:afterAutospacing="0"/>
              <w:jc w:val="both"/>
              <w:rPr>
                <w:color w:val="000000"/>
                <w:lang w:eastAsia="ar-SA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color w:val="000000"/>
                <w:spacing w:val="-2"/>
                <w:lang w:eastAsia="ar-SA"/>
              </w:rPr>
              <w:t>Изучение нормативно-правовых документов.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Иванова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D2ED3" w:rsidTr="00FD2ED3">
        <w:trPr>
          <w:trHeight w:val="10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pStyle w:val="a3"/>
              <w:suppressAutoHyphens/>
              <w:snapToGrid w:val="0"/>
              <w:spacing w:before="120" w:beforeAutospacing="0" w:after="120" w:afterAutospacing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en-US"/>
              </w:rPr>
              <w:t>3.</w:t>
            </w:r>
            <w:r>
              <w:rPr>
                <w:color w:val="000000"/>
                <w:lang w:eastAsia="ar-SA"/>
              </w:rPr>
              <w:t>Результаты репетиционных экзаменов.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FD2ED3" w:rsidTr="00FD2ED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pStyle w:val="a3"/>
              <w:suppressAutoHyphens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Составление графика проведения открытых уроков на 2 полугодие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suppressAutoHyphens/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D2ED3" w:rsidRDefault="00FD2ED3">
            <w:pPr>
              <w:suppressAutoHyphens/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5.Участие обучающихся и педагогов в различных конкурсах.</w:t>
            </w:r>
          </w:p>
          <w:p w:rsidR="00FD2ED3" w:rsidRDefault="00FD2ED3">
            <w:pPr>
              <w:pStyle w:val="a3"/>
              <w:suppressAutoHyphens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suppressAutoHyphens/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6.Прохождени</w:t>
            </w:r>
            <w:r w:rsidR="00AC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программы  за 1 полугодие 2020-2021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года. Коррекция тематического планирования.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E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.Формы и методы проверки качества знаний обучающихся на уроках.</w:t>
            </w:r>
          </w:p>
          <w:p w:rsidR="00FD2ED3" w:rsidRDefault="00FD2ED3">
            <w:pPr>
              <w:suppressAutoHyphens/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E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Малашина М.Н.</w:t>
            </w:r>
          </w:p>
        </w:tc>
      </w:tr>
      <w:tr w:rsidR="00FD2ED3" w:rsidTr="00FD2ED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suppressAutoHyphens/>
              <w:snapToGri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8.План работы МО на  3 четверть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FD2ED3" w:rsidTr="00FD2ED3">
        <w:trPr>
          <w:trHeight w:val="1392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FD2ED3" w:rsidRDefault="00AC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D2ED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1.Результаты репетиционных экзаменов в 9 классе по ОГЭ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D2ED3" w:rsidTr="00FD2ED3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2.Изучение инструкций по проведению ОГЭ в 9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2ED3" w:rsidRDefault="00FD2E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</w:tc>
      </w:tr>
      <w:tr w:rsidR="00FD2ED3" w:rsidTr="00FD2ED3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контрольных работ за 3 четверть в 5-9 классах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FD2ED3" w:rsidTr="00FD2ED3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сроков и экзаменационных материалов для промежуточной аттестации учащихся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 предметники </w:t>
            </w:r>
          </w:p>
        </w:tc>
      </w:tr>
      <w:tr w:rsidR="00FD2ED3" w:rsidTr="00FD2ED3">
        <w:trPr>
          <w:trHeight w:val="1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системы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слабо-</w:t>
            </w:r>
          </w:p>
          <w:p w:rsidR="00FD2ED3" w:rsidRDefault="00FD2E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успевающими учащимися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 w:rsidP="00FD2ED3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6.Современные образовательные технологии как средство реализации обучения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Малашина М.Н</w:t>
            </w:r>
          </w:p>
        </w:tc>
      </w:tr>
      <w:tr w:rsidR="00FD2ED3" w:rsidTr="00FD2ED3">
        <w:trPr>
          <w:trHeight w:val="1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План работы МО на  4 четверть.</w:t>
            </w:r>
          </w:p>
          <w:p w:rsidR="00FD2ED3" w:rsidRDefault="00FD2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FD2ED3" w:rsidTr="00FD2ED3">
        <w:trPr>
          <w:trHeight w:val="1092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FD2ED3" w:rsidRDefault="00AC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D2ED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учебных программ.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1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2.Подведение итогов годовых контрольных работ в 5-9 классах.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Иванова П.П.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D3" w:rsidTr="00FD2ED3">
        <w:trPr>
          <w:trHeight w:val="1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Подведение итогов работы ШМО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D3" w:rsidRDefault="00FD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ED3" w:rsidRDefault="00FD2ED3" w:rsidP="00FD2E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2ED3" w:rsidRDefault="00FD2ED3" w:rsidP="00FD2E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2ED3" w:rsidRDefault="00FD2ED3" w:rsidP="00FD2E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2ED3" w:rsidRDefault="00FD2ED3" w:rsidP="00FD2E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2ED3" w:rsidRDefault="00FD2ED3" w:rsidP="00FD2E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2ED3" w:rsidRDefault="00FD2ED3" w:rsidP="00FD2E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D2ED3" w:rsidRDefault="00FD2ED3" w:rsidP="00FD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D3" w:rsidRDefault="00FD2ED3" w:rsidP="00FD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2ED3" w:rsidRDefault="00FD2ED3" w:rsidP="00FD2ED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96A1C" w:rsidRDefault="00D96A1C"/>
    <w:sectPr w:rsidR="00D96A1C" w:rsidSect="00BB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ED3"/>
    <w:rsid w:val="00025FAB"/>
    <w:rsid w:val="000F3526"/>
    <w:rsid w:val="00136A9A"/>
    <w:rsid w:val="001533BA"/>
    <w:rsid w:val="00444C6E"/>
    <w:rsid w:val="00593C87"/>
    <w:rsid w:val="006F1169"/>
    <w:rsid w:val="00781045"/>
    <w:rsid w:val="00AC668B"/>
    <w:rsid w:val="00BB5ADB"/>
    <w:rsid w:val="00C701DB"/>
    <w:rsid w:val="00C715A3"/>
    <w:rsid w:val="00D37C2A"/>
    <w:rsid w:val="00D95AD8"/>
    <w:rsid w:val="00D96A1C"/>
    <w:rsid w:val="00FD2ED3"/>
    <w:rsid w:val="00FE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D2ED3"/>
    <w:pPr>
      <w:spacing w:after="0" w:line="240" w:lineRule="auto"/>
    </w:pPr>
  </w:style>
  <w:style w:type="table" w:styleId="a5">
    <w:name w:val="Table Grid"/>
    <w:basedOn w:val="a1"/>
    <w:uiPriority w:val="99"/>
    <w:rsid w:val="00FD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 bell</cp:lastModifiedBy>
  <cp:revision>10</cp:revision>
  <cp:lastPrinted>2019-06-06T03:21:00Z</cp:lastPrinted>
  <dcterms:created xsi:type="dcterms:W3CDTF">2019-06-05T08:27:00Z</dcterms:created>
  <dcterms:modified xsi:type="dcterms:W3CDTF">2020-09-02T04:40:00Z</dcterms:modified>
</cp:coreProperties>
</file>